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C29" w:rsidRDefault="009C7C29" w:rsidP="009C7C29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9C7C29" w:rsidRDefault="009C7C29" w:rsidP="009C7C29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 xml:space="preserve">Jogszabályok, </w:t>
      </w:r>
    </w:p>
    <w:p w:rsidR="009C7C29" w:rsidRDefault="009C7C29" w:rsidP="009C7C29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Fogalmak, rövidítések</w:t>
      </w:r>
    </w:p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14E" w:rsidRPr="009C7C29" w:rsidRDefault="00D5514E" w:rsidP="00D5514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0"/>
          <w:szCs w:val="40"/>
        </w:rPr>
      </w:pPr>
      <w:r w:rsidRPr="009C7C29">
        <w:rPr>
          <w:rFonts w:ascii="Arial" w:hAnsi="Arial" w:cs="Arial"/>
          <w:b/>
          <w:bCs/>
          <w:sz w:val="40"/>
          <w:szCs w:val="40"/>
        </w:rPr>
        <w:t>31/2004. (XI. 13.) OM rendelet</w:t>
      </w:r>
    </w:p>
    <w:p w:rsidR="00D5514E" w:rsidRPr="009C7C29" w:rsidRDefault="00D5514E" w:rsidP="00D5514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9C7C29">
        <w:rPr>
          <w:rFonts w:ascii="Arial" w:hAnsi="Arial" w:cs="Arial"/>
          <w:b/>
          <w:bCs/>
          <w:sz w:val="40"/>
          <w:szCs w:val="40"/>
        </w:rPr>
        <w:t>az</w:t>
      </w:r>
      <w:proofErr w:type="gramEnd"/>
      <w:r w:rsidRPr="009C7C29">
        <w:rPr>
          <w:rFonts w:ascii="Arial" w:hAnsi="Arial" w:cs="Arial"/>
          <w:b/>
          <w:bCs/>
          <w:sz w:val="40"/>
          <w:szCs w:val="40"/>
        </w:rPr>
        <w:t xml:space="preserve"> Országos szakértői, az Országos vizsgáztatási, az Országos szakmai szakértői és az Országos szakmai vizsgaelnöki névjegyzékről, valamint a szakértői tevékenységről</w:t>
      </w:r>
    </w:p>
    <w:p w:rsidR="00D5514E" w:rsidRPr="009C7C29" w:rsidRDefault="00D5514E" w:rsidP="00D5514E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9C7C29">
        <w:rPr>
          <w:rFonts w:ascii="Arial" w:hAnsi="Arial" w:cs="Arial"/>
          <w:bCs/>
          <w:sz w:val="32"/>
          <w:szCs w:val="32"/>
        </w:rPr>
        <w:t xml:space="preserve">(a továbbiakban: </w:t>
      </w:r>
      <w:r w:rsidRPr="009C7C29">
        <w:rPr>
          <w:rFonts w:ascii="Arial" w:hAnsi="Arial" w:cs="Arial"/>
          <w:b/>
          <w:bCs/>
          <w:sz w:val="32"/>
          <w:szCs w:val="32"/>
        </w:rPr>
        <w:t>rendelet</w:t>
      </w:r>
      <w:r w:rsidRPr="009C7C29">
        <w:rPr>
          <w:rFonts w:ascii="Arial" w:hAnsi="Arial" w:cs="Arial"/>
          <w:bCs/>
          <w:sz w:val="32"/>
          <w:szCs w:val="32"/>
        </w:rPr>
        <w:t>)</w:t>
      </w:r>
    </w:p>
    <w:p w:rsidR="00D5514E" w:rsidRPr="009C7C29" w:rsidRDefault="00D5514E" w:rsidP="00D5514E">
      <w:pPr>
        <w:shd w:val="clear" w:color="auto" w:fill="FFFFFF"/>
        <w:spacing w:before="160" w:after="320" w:line="552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hu-HU"/>
        </w:rPr>
      </w:pPr>
      <w:r w:rsidRPr="009C7C29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hu-HU"/>
        </w:rPr>
        <w:t>80/2013. (XII. 21.) EMMI rendelet</w:t>
      </w:r>
    </w:p>
    <w:p w:rsidR="00D5514E" w:rsidRPr="009C7C29" w:rsidRDefault="00D5514E" w:rsidP="00D5514E">
      <w:pPr>
        <w:shd w:val="clear" w:color="auto" w:fill="FFFFFF"/>
        <w:spacing w:before="137" w:after="274" w:line="384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hu-HU"/>
        </w:rPr>
      </w:pPr>
      <w:proofErr w:type="gramStart"/>
      <w:r w:rsidRPr="009C7C29">
        <w:rPr>
          <w:rFonts w:ascii="Arial" w:eastAsia="Times New Roman" w:hAnsi="Arial" w:cs="Arial"/>
          <w:b/>
          <w:bCs/>
          <w:color w:val="FF0000"/>
          <w:sz w:val="32"/>
          <w:szCs w:val="32"/>
          <w:lang w:eastAsia="hu-HU"/>
        </w:rPr>
        <w:t>az</w:t>
      </w:r>
      <w:proofErr w:type="gramEnd"/>
      <w:r w:rsidRPr="009C7C29">
        <w:rPr>
          <w:rFonts w:ascii="Arial" w:eastAsia="Times New Roman" w:hAnsi="Arial" w:cs="Arial"/>
          <w:b/>
          <w:bCs/>
          <w:color w:val="FF0000"/>
          <w:sz w:val="32"/>
          <w:szCs w:val="32"/>
          <w:lang w:eastAsia="hu-HU"/>
        </w:rPr>
        <w:t xml:space="preserve"> Országos szakértői, az Országos vizsgáztatási, az Országos szakmai szakértői és az Országos szakmai vizsgaelnöki névjegyzékről, valamint a szakértői tevékenységről szóló 31/2004. (XI. 13.) OM rendelet, valamint a közoktatási tankönyvek legmagasabb fogyasztói áráról szóló 13/2010. (XI. 25.) NEFMI rendelet módosításáról</w:t>
      </w:r>
    </w:p>
    <w:p w:rsidR="00D5514E" w:rsidRPr="009C7C29" w:rsidRDefault="00D5514E" w:rsidP="00D5514E">
      <w:pPr>
        <w:rPr>
          <w:rFonts w:ascii="Arial" w:hAnsi="Arial" w:cs="Arial"/>
          <w:color w:val="FF0000"/>
          <w:sz w:val="32"/>
          <w:szCs w:val="32"/>
        </w:rPr>
      </w:pPr>
    </w:p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14E" w:rsidRDefault="00D5514E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52D" w:rsidRDefault="000F652D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52D" w:rsidRDefault="000F652D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52D" w:rsidRDefault="000F652D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344" w:rsidRDefault="000F652D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F652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Jogszabályo</w:t>
      </w:r>
      <w:r w:rsidR="002C1344">
        <w:rPr>
          <w:rFonts w:ascii="Arial" w:hAnsi="Arial" w:cs="Arial"/>
          <w:b/>
          <w:bCs/>
          <w:sz w:val="28"/>
          <w:szCs w:val="28"/>
          <w:u w:val="single"/>
        </w:rPr>
        <w:t>k</w:t>
      </w:r>
    </w:p>
    <w:p w:rsidR="002C1344" w:rsidRDefault="002C1344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2C1344" w:rsidRDefault="002C1344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C13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374318" w:rsidRPr="002C1344">
        <w:rPr>
          <w:rFonts w:ascii="Arial" w:hAnsi="Arial" w:cs="Arial"/>
          <w:sz w:val="24"/>
          <w:szCs w:val="24"/>
        </w:rPr>
        <w:t xml:space="preserve">közoktatásról szóló, 1993. évi LXXIX. </w:t>
      </w:r>
      <w:proofErr w:type="gramStart"/>
      <w:r w:rsidR="00374318" w:rsidRPr="002C1344">
        <w:rPr>
          <w:rFonts w:ascii="Arial" w:hAnsi="Arial" w:cs="Arial"/>
          <w:sz w:val="24"/>
          <w:szCs w:val="24"/>
        </w:rPr>
        <w:t xml:space="preserve">törvény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3A4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nincs</w:t>
      </w:r>
      <w:proofErr w:type="gramEnd"/>
    </w:p>
    <w:p w:rsidR="00374318" w:rsidRPr="002C1344" w:rsidRDefault="002C1344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374318" w:rsidRPr="002C1344">
        <w:rPr>
          <w:rFonts w:ascii="Arial" w:hAnsi="Arial" w:cs="Arial"/>
          <w:sz w:val="24"/>
          <w:szCs w:val="24"/>
        </w:rPr>
        <w:t xml:space="preserve"> </w:t>
      </w:r>
    </w:p>
    <w:p w:rsidR="002C1344" w:rsidRDefault="002C1344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</w:t>
      </w:r>
      <w:r w:rsidR="00374318" w:rsidRPr="002C1344">
        <w:rPr>
          <w:rFonts w:ascii="Arial" w:hAnsi="Arial" w:cs="Arial"/>
          <w:sz w:val="24"/>
          <w:szCs w:val="24"/>
        </w:rPr>
        <w:t xml:space="preserve"> tankönyvpiac rendjéről szóló, 2001. évi XXXVII. </w:t>
      </w:r>
      <w:proofErr w:type="gramStart"/>
      <w:r w:rsidR="00374318" w:rsidRPr="002C1344">
        <w:rPr>
          <w:rFonts w:ascii="Arial" w:hAnsi="Arial" w:cs="Arial"/>
          <w:sz w:val="24"/>
          <w:szCs w:val="24"/>
        </w:rPr>
        <w:t xml:space="preserve">törvény </w:t>
      </w:r>
      <w:r>
        <w:rPr>
          <w:rFonts w:ascii="Arial" w:hAnsi="Arial" w:cs="Arial"/>
          <w:sz w:val="24"/>
          <w:szCs w:val="24"/>
        </w:rPr>
        <w:t xml:space="preserve">        </w:t>
      </w:r>
      <w:r w:rsidR="00723A4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nincs</w:t>
      </w:r>
      <w:proofErr w:type="gramEnd"/>
    </w:p>
    <w:p w:rsidR="002C1344" w:rsidRDefault="002C1344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A4C" w:rsidRDefault="002C1344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23A4C">
        <w:rPr>
          <w:rFonts w:ascii="Arial" w:hAnsi="Arial" w:cs="Arial"/>
          <w:sz w:val="24"/>
          <w:szCs w:val="24"/>
        </w:rPr>
        <w:t xml:space="preserve">Az </w:t>
      </w:r>
      <w:r w:rsidR="00374318" w:rsidRPr="002C1344">
        <w:rPr>
          <w:rFonts w:ascii="Arial" w:hAnsi="Arial" w:cs="Arial"/>
          <w:sz w:val="24"/>
          <w:szCs w:val="24"/>
        </w:rPr>
        <w:t xml:space="preserve">egyes miniszterek, valamint a Miniszterelnökséget </w:t>
      </w:r>
    </w:p>
    <w:p w:rsidR="00723A4C" w:rsidRDefault="00374318" w:rsidP="002C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1344">
        <w:rPr>
          <w:rFonts w:ascii="Arial" w:hAnsi="Arial" w:cs="Arial"/>
          <w:sz w:val="24"/>
          <w:szCs w:val="24"/>
        </w:rPr>
        <w:t>vezető</w:t>
      </w:r>
      <w:proofErr w:type="gramEnd"/>
      <w:r w:rsidRPr="002C1344">
        <w:rPr>
          <w:rFonts w:ascii="Arial" w:hAnsi="Arial" w:cs="Arial"/>
          <w:sz w:val="24"/>
          <w:szCs w:val="24"/>
        </w:rPr>
        <w:t xml:space="preserve"> államtitkár feladat- és hatásköréről szóló, </w:t>
      </w:r>
    </w:p>
    <w:p w:rsidR="00723A4C" w:rsidRDefault="00374318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344">
        <w:rPr>
          <w:rFonts w:ascii="Arial" w:hAnsi="Arial" w:cs="Arial"/>
          <w:sz w:val="24"/>
          <w:szCs w:val="24"/>
        </w:rPr>
        <w:t xml:space="preserve">212/2010. (VII. 1.) Korm. </w:t>
      </w:r>
      <w:proofErr w:type="gramStart"/>
      <w:r w:rsidRPr="002C1344">
        <w:rPr>
          <w:rFonts w:ascii="Arial" w:hAnsi="Arial" w:cs="Arial"/>
          <w:sz w:val="24"/>
          <w:szCs w:val="24"/>
        </w:rPr>
        <w:t xml:space="preserve">rendelet </w:t>
      </w:r>
      <w:r w:rsidR="00723A4C">
        <w:rPr>
          <w:rFonts w:ascii="Arial" w:hAnsi="Arial" w:cs="Arial"/>
          <w:sz w:val="24"/>
          <w:szCs w:val="24"/>
        </w:rPr>
        <w:t xml:space="preserve">                                                    nincs</w:t>
      </w:r>
      <w:proofErr w:type="gramEnd"/>
    </w:p>
    <w:p w:rsidR="00723A4C" w:rsidRDefault="00723A4C" w:rsidP="00374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318" w:rsidRDefault="00723A4C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374318" w:rsidRPr="00512A8A">
        <w:rPr>
          <w:rFonts w:ascii="Arial" w:hAnsi="Arial" w:cs="Arial"/>
          <w:bCs/>
          <w:sz w:val="24"/>
          <w:szCs w:val="24"/>
        </w:rPr>
        <w:t xml:space="preserve">A szakképzésről szóló, 1993. évi LXXVI. </w:t>
      </w:r>
      <w:proofErr w:type="gramStart"/>
      <w:r w:rsidR="00374318" w:rsidRPr="00512A8A">
        <w:rPr>
          <w:rFonts w:ascii="Arial" w:hAnsi="Arial" w:cs="Arial"/>
          <w:bCs/>
          <w:sz w:val="24"/>
          <w:szCs w:val="24"/>
        </w:rPr>
        <w:t>törvény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374318" w:rsidRPr="009655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nincs</w:t>
      </w:r>
      <w:proofErr w:type="gramEnd"/>
    </w:p>
    <w:p w:rsidR="00374318" w:rsidRDefault="00374318" w:rsidP="00723A4C">
      <w:pPr>
        <w:spacing w:after="0" w:line="240" w:lineRule="auto"/>
      </w:pPr>
    </w:p>
    <w:p w:rsidR="0054485B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</w:t>
      </w:r>
      <w:r w:rsidR="0054485B" w:rsidRPr="00723A4C">
        <w:rPr>
          <w:rFonts w:ascii="Arial" w:hAnsi="Arial" w:cs="Arial"/>
          <w:sz w:val="24"/>
          <w:szCs w:val="24"/>
        </w:rPr>
        <w:t xml:space="preserve">z Oktatási Hivatalról szóló, 307/2006. (XII. 23.) Korm. rendelet </w:t>
      </w:r>
    </w:p>
    <w:p w:rsidR="00374318" w:rsidRDefault="00374318" w:rsidP="00723A4C">
      <w:pPr>
        <w:spacing w:after="0" w:line="240" w:lineRule="auto"/>
      </w:pPr>
    </w:p>
    <w:p w:rsidR="00374318" w:rsidRDefault="00374318"/>
    <w:p w:rsidR="00374318" w:rsidRDefault="00374318"/>
    <w:p w:rsidR="00374318" w:rsidRDefault="00374318"/>
    <w:p w:rsidR="00374318" w:rsidRDefault="00374318"/>
    <w:p w:rsidR="00374318" w:rsidRDefault="00374318"/>
    <w:p w:rsidR="004D3C1D" w:rsidRDefault="004D3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3C1D" w:rsidRPr="004D3C1D" w:rsidRDefault="004D3C1D" w:rsidP="004D3C1D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4D3C1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Fogalmak, rövidítések</w:t>
      </w:r>
    </w:p>
    <w:p w:rsidR="004D3C1D" w:rsidRDefault="004D3C1D" w:rsidP="004D3C1D">
      <w:pPr>
        <w:rPr>
          <w:rFonts w:ascii="Arial" w:hAnsi="Arial" w:cs="Arial"/>
          <w:sz w:val="24"/>
          <w:szCs w:val="24"/>
        </w:rPr>
      </w:pPr>
    </w:p>
    <w:p w:rsidR="00374318" w:rsidRPr="004D3C1D" w:rsidRDefault="004D3C1D" w:rsidP="004D3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61500">
        <w:rPr>
          <w:rFonts w:ascii="Arial" w:hAnsi="Arial" w:cs="Arial"/>
          <w:sz w:val="24"/>
          <w:szCs w:val="24"/>
        </w:rPr>
        <w:t xml:space="preserve">. </w:t>
      </w:r>
      <w:r w:rsidRPr="004D3C1D">
        <w:rPr>
          <w:rFonts w:ascii="Arial" w:hAnsi="Arial" w:cs="Arial"/>
          <w:sz w:val="24"/>
          <w:szCs w:val="24"/>
        </w:rPr>
        <w:t>A</w:t>
      </w:r>
      <w:r w:rsidR="00374318" w:rsidRPr="004D3C1D">
        <w:rPr>
          <w:rFonts w:ascii="Arial" w:hAnsi="Arial" w:cs="Arial"/>
          <w:sz w:val="24"/>
          <w:szCs w:val="24"/>
        </w:rPr>
        <w:t xml:space="preserve">z Országos szakmai vizsgaelnöki névjegyzékbe (a továbbiakban: </w:t>
      </w:r>
      <w:r w:rsidR="00374318" w:rsidRPr="00C61500">
        <w:rPr>
          <w:rFonts w:ascii="Arial" w:hAnsi="Arial" w:cs="Arial"/>
          <w:b/>
          <w:sz w:val="24"/>
          <w:szCs w:val="24"/>
        </w:rPr>
        <w:t>névjegyzék</w:t>
      </w:r>
      <w:r w:rsidR="00374318" w:rsidRPr="004D3C1D">
        <w:rPr>
          <w:rFonts w:ascii="Arial" w:hAnsi="Arial" w:cs="Arial"/>
          <w:sz w:val="24"/>
          <w:szCs w:val="24"/>
        </w:rPr>
        <w:t>)</w:t>
      </w:r>
    </w:p>
    <w:sectPr w:rsidR="00374318" w:rsidRPr="004D3C1D" w:rsidSect="007C0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4E" w:rsidRDefault="00D5514E" w:rsidP="00D5514E">
      <w:pPr>
        <w:spacing w:after="0" w:line="240" w:lineRule="auto"/>
      </w:pPr>
      <w:r>
        <w:separator/>
      </w:r>
    </w:p>
  </w:endnote>
  <w:endnote w:type="continuationSeparator" w:id="0">
    <w:p w:rsidR="00D5514E" w:rsidRDefault="00D5514E" w:rsidP="00D5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4E" w:rsidRDefault="00D5514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6844"/>
      <w:docPartObj>
        <w:docPartGallery w:val="Page Numbers (Bottom of Page)"/>
        <w:docPartUnique/>
      </w:docPartObj>
    </w:sdtPr>
    <w:sdtContent>
      <w:p w:rsidR="00D5514E" w:rsidRDefault="00E215B0">
        <w:pPr>
          <w:pStyle w:val="llb"/>
          <w:jc w:val="center"/>
        </w:pPr>
        <w:r>
          <w:fldChar w:fldCharType="begin"/>
        </w:r>
        <w:r w:rsidR="00D5514E">
          <w:instrText xml:space="preserve"> PAGE   \* MERGEFORMAT </w:instrText>
        </w:r>
        <w:r>
          <w:fldChar w:fldCharType="separate"/>
        </w:r>
        <w:r w:rsidR="00C61500">
          <w:rPr>
            <w:noProof/>
          </w:rPr>
          <w:t>3</w:t>
        </w:r>
        <w:r>
          <w:fldChar w:fldCharType="end"/>
        </w:r>
      </w:p>
    </w:sdtContent>
  </w:sdt>
  <w:p w:rsidR="00D5514E" w:rsidRDefault="00D5514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4E" w:rsidRDefault="00D5514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4E" w:rsidRDefault="00D5514E" w:rsidP="00D5514E">
      <w:pPr>
        <w:spacing w:after="0" w:line="240" w:lineRule="auto"/>
      </w:pPr>
      <w:r>
        <w:separator/>
      </w:r>
    </w:p>
  </w:footnote>
  <w:footnote w:type="continuationSeparator" w:id="0">
    <w:p w:rsidR="00D5514E" w:rsidRDefault="00D5514E" w:rsidP="00D5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4E" w:rsidRDefault="00D5514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4E" w:rsidRDefault="00D5514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4E" w:rsidRDefault="00D5514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D1B"/>
    <w:multiLevelType w:val="hybridMultilevel"/>
    <w:tmpl w:val="AE34904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D00149"/>
    <w:multiLevelType w:val="hybridMultilevel"/>
    <w:tmpl w:val="567406DA"/>
    <w:lvl w:ilvl="0" w:tplc="A11E9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FCB"/>
    <w:multiLevelType w:val="hybridMultilevel"/>
    <w:tmpl w:val="99189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B30BB"/>
    <w:multiLevelType w:val="hybridMultilevel"/>
    <w:tmpl w:val="76AAD1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254A6"/>
    <w:multiLevelType w:val="hybridMultilevel"/>
    <w:tmpl w:val="4C54856A"/>
    <w:lvl w:ilvl="0" w:tplc="C88632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18"/>
    <w:rsid w:val="000F652D"/>
    <w:rsid w:val="00143850"/>
    <w:rsid w:val="002C1344"/>
    <w:rsid w:val="00374318"/>
    <w:rsid w:val="004D3C1D"/>
    <w:rsid w:val="0054485B"/>
    <w:rsid w:val="006701CB"/>
    <w:rsid w:val="00723A4C"/>
    <w:rsid w:val="007C00F3"/>
    <w:rsid w:val="007C4156"/>
    <w:rsid w:val="009C7C29"/>
    <w:rsid w:val="00A838F1"/>
    <w:rsid w:val="00AE333A"/>
    <w:rsid w:val="00C61500"/>
    <w:rsid w:val="00D5514E"/>
    <w:rsid w:val="00D861BE"/>
    <w:rsid w:val="00E2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3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431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5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514E"/>
  </w:style>
  <w:style w:type="paragraph" w:styleId="llb">
    <w:name w:val="footer"/>
    <w:basedOn w:val="Norml"/>
    <w:link w:val="llbChar"/>
    <w:uiPriority w:val="99"/>
    <w:unhideWhenUsed/>
    <w:rsid w:val="00D5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5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11</cp:revision>
  <dcterms:created xsi:type="dcterms:W3CDTF">2014-07-06T18:00:00Z</dcterms:created>
  <dcterms:modified xsi:type="dcterms:W3CDTF">2014-07-09T11:17:00Z</dcterms:modified>
</cp:coreProperties>
</file>