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0A" w:rsidRDefault="0015210A" w:rsidP="0015210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iCs/>
          <w:sz w:val="44"/>
          <w:szCs w:val="44"/>
          <w:u w:val="single"/>
        </w:rPr>
      </w:pPr>
    </w:p>
    <w:p w:rsidR="0015210A" w:rsidRDefault="0015210A" w:rsidP="0015210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iCs/>
          <w:sz w:val="44"/>
          <w:szCs w:val="44"/>
          <w:u w:val="single"/>
        </w:rPr>
      </w:pPr>
    </w:p>
    <w:p w:rsidR="00164F18" w:rsidRPr="0015210A" w:rsidRDefault="00164F18" w:rsidP="0015210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sz w:val="44"/>
          <w:szCs w:val="44"/>
          <w:u w:val="single"/>
        </w:rPr>
      </w:pPr>
      <w:r w:rsidRPr="0015210A">
        <w:rPr>
          <w:rFonts w:ascii="Arial" w:hAnsi="Arial" w:cs="Arial"/>
          <w:b/>
          <w:iCs/>
          <w:sz w:val="44"/>
          <w:szCs w:val="44"/>
          <w:u w:val="single"/>
        </w:rPr>
        <w:t>Melléklet</w:t>
      </w:r>
    </w:p>
    <w:p w:rsidR="0015210A" w:rsidRPr="009C7C29" w:rsidRDefault="0015210A" w:rsidP="0015210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40"/>
          <w:szCs w:val="40"/>
        </w:rPr>
      </w:pPr>
      <w:r w:rsidRPr="009C7C29">
        <w:rPr>
          <w:rFonts w:ascii="Arial" w:hAnsi="Arial" w:cs="Arial"/>
          <w:b/>
          <w:bCs/>
          <w:sz w:val="40"/>
          <w:szCs w:val="40"/>
        </w:rPr>
        <w:t>31/2004. (XI. 13.) OM rendelet</w:t>
      </w:r>
    </w:p>
    <w:p w:rsidR="0015210A" w:rsidRPr="009C7C29" w:rsidRDefault="0015210A" w:rsidP="0015210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9C7C29">
        <w:rPr>
          <w:rFonts w:ascii="Arial" w:hAnsi="Arial" w:cs="Arial"/>
          <w:b/>
          <w:bCs/>
          <w:sz w:val="40"/>
          <w:szCs w:val="40"/>
        </w:rPr>
        <w:t>az</w:t>
      </w:r>
      <w:proofErr w:type="gramEnd"/>
      <w:r w:rsidRPr="009C7C29">
        <w:rPr>
          <w:rFonts w:ascii="Arial" w:hAnsi="Arial" w:cs="Arial"/>
          <w:b/>
          <w:bCs/>
          <w:sz w:val="40"/>
          <w:szCs w:val="40"/>
        </w:rPr>
        <w:t xml:space="preserve"> Országos szakértői, az Országos vizsgáztatási, az Országos szakmai szakértői és az Országos szakmai vizsgaelnöki névjegyzékről, valamint a szakértői tevékenységről</w:t>
      </w:r>
    </w:p>
    <w:p w:rsidR="0015210A" w:rsidRPr="009C7C29" w:rsidRDefault="0015210A" w:rsidP="0015210A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9C7C29">
        <w:rPr>
          <w:rFonts w:ascii="Arial" w:hAnsi="Arial" w:cs="Arial"/>
          <w:bCs/>
          <w:sz w:val="32"/>
          <w:szCs w:val="32"/>
        </w:rPr>
        <w:t xml:space="preserve">(a továbbiakban: </w:t>
      </w:r>
      <w:r w:rsidRPr="009C7C29">
        <w:rPr>
          <w:rFonts w:ascii="Arial" w:hAnsi="Arial" w:cs="Arial"/>
          <w:b/>
          <w:bCs/>
          <w:sz w:val="32"/>
          <w:szCs w:val="32"/>
        </w:rPr>
        <w:t>rendelet</w:t>
      </w:r>
      <w:r w:rsidRPr="009C7C29">
        <w:rPr>
          <w:rFonts w:ascii="Arial" w:hAnsi="Arial" w:cs="Arial"/>
          <w:bCs/>
          <w:sz w:val="32"/>
          <w:szCs w:val="32"/>
        </w:rPr>
        <w:t>)</w:t>
      </w:r>
    </w:p>
    <w:p w:rsidR="0015210A" w:rsidRPr="009C7C29" w:rsidRDefault="0015210A" w:rsidP="0015210A">
      <w:pPr>
        <w:shd w:val="clear" w:color="auto" w:fill="FFFFFF"/>
        <w:spacing w:before="160" w:after="320" w:line="552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hu-HU"/>
        </w:rPr>
      </w:pPr>
      <w:r w:rsidRPr="009C7C29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hu-HU"/>
        </w:rPr>
        <w:t>80/2013. (XII. 21.) EMMI rendelet</w:t>
      </w:r>
    </w:p>
    <w:p w:rsidR="0015210A" w:rsidRPr="009C7C29" w:rsidRDefault="0015210A" w:rsidP="0015210A">
      <w:pPr>
        <w:shd w:val="clear" w:color="auto" w:fill="FFFFFF"/>
        <w:spacing w:before="137" w:after="274" w:line="384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hu-HU"/>
        </w:rPr>
      </w:pPr>
      <w:proofErr w:type="gramStart"/>
      <w:r w:rsidRPr="009C7C29">
        <w:rPr>
          <w:rFonts w:ascii="Arial" w:eastAsia="Times New Roman" w:hAnsi="Arial" w:cs="Arial"/>
          <w:b/>
          <w:bCs/>
          <w:color w:val="FF0000"/>
          <w:sz w:val="32"/>
          <w:szCs w:val="32"/>
          <w:lang w:eastAsia="hu-HU"/>
        </w:rPr>
        <w:t>az</w:t>
      </w:r>
      <w:proofErr w:type="gramEnd"/>
      <w:r w:rsidRPr="009C7C29">
        <w:rPr>
          <w:rFonts w:ascii="Arial" w:eastAsia="Times New Roman" w:hAnsi="Arial" w:cs="Arial"/>
          <w:b/>
          <w:bCs/>
          <w:color w:val="FF0000"/>
          <w:sz w:val="32"/>
          <w:szCs w:val="32"/>
          <w:lang w:eastAsia="hu-HU"/>
        </w:rPr>
        <w:t xml:space="preserve"> Országos szakértői, az Országos vizsgáztatási, az Országos szakmai szakértői és az Országos szakmai vizsgaelnöki névjegyzékről, valamint a szakértői tevékenységről szóló 31/2004. (XI. 13.) OM rendelet, valamint a közoktatási tankönyvek legmagasabb fogyasztói áráról szóló 13/2010. (XI. 25.) NEFMI rendelet módosításáról</w:t>
      </w:r>
    </w:p>
    <w:p w:rsidR="0015210A" w:rsidRPr="009C7C29" w:rsidRDefault="0015210A" w:rsidP="0015210A">
      <w:pPr>
        <w:rPr>
          <w:rFonts w:ascii="Arial" w:hAnsi="Arial" w:cs="Arial"/>
          <w:color w:val="FF0000"/>
          <w:sz w:val="32"/>
          <w:szCs w:val="32"/>
        </w:rPr>
      </w:pPr>
    </w:p>
    <w:p w:rsidR="0015210A" w:rsidRDefault="0015210A" w:rsidP="00152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10A" w:rsidRDefault="0015210A" w:rsidP="00152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10A" w:rsidRDefault="0015210A" w:rsidP="00152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10A" w:rsidRDefault="0015210A" w:rsidP="00152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10A" w:rsidRDefault="0015210A" w:rsidP="00152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10A" w:rsidRDefault="0015210A" w:rsidP="0015210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sz w:val="32"/>
          <w:szCs w:val="32"/>
        </w:rPr>
        <w:br w:type="page"/>
      </w:r>
    </w:p>
    <w:p w:rsidR="00164F18" w:rsidRPr="00A8588A" w:rsidRDefault="00164F18" w:rsidP="00164F1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A8588A">
        <w:rPr>
          <w:rFonts w:ascii="Arial" w:hAnsi="Arial" w:cs="Arial"/>
          <w:b/>
          <w:bCs/>
          <w:iCs/>
          <w:sz w:val="32"/>
          <w:szCs w:val="32"/>
        </w:rPr>
        <w:lastRenderedPageBreak/>
        <w:t xml:space="preserve">A Magyar Államkincstárnál vezetett bankszámlák, amelyekre a </w:t>
      </w:r>
      <w:proofErr w:type="spellStart"/>
      <w:r w:rsidRPr="00A8588A">
        <w:rPr>
          <w:rFonts w:ascii="Arial" w:hAnsi="Arial" w:cs="Arial"/>
          <w:b/>
          <w:bCs/>
          <w:iCs/>
          <w:sz w:val="32"/>
          <w:szCs w:val="32"/>
        </w:rPr>
        <w:t>pályázatelbírálási</w:t>
      </w:r>
      <w:proofErr w:type="spellEnd"/>
      <w:r w:rsidRPr="00A8588A">
        <w:rPr>
          <w:rFonts w:ascii="Arial" w:hAnsi="Arial" w:cs="Arial"/>
          <w:b/>
          <w:bCs/>
          <w:iCs/>
          <w:sz w:val="32"/>
          <w:szCs w:val="32"/>
        </w:rPr>
        <w:t xml:space="preserve"> díjat be kell fizetni</w:t>
      </w:r>
    </w:p>
    <w:p w:rsidR="00164F18" w:rsidRPr="00965582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965582">
        <w:rPr>
          <w:rFonts w:ascii="Arial" w:hAnsi="Arial" w:cs="Arial"/>
          <w:i/>
          <w:iCs/>
          <w:sz w:val="24"/>
          <w:szCs w:val="24"/>
        </w:rPr>
        <w:t xml:space="preserve">) </w:t>
      </w:r>
      <w:r w:rsidRPr="00965582">
        <w:rPr>
          <w:rFonts w:ascii="Arial" w:hAnsi="Arial" w:cs="Arial"/>
          <w:sz w:val="24"/>
          <w:szCs w:val="24"/>
        </w:rPr>
        <w:t>Igazságügyi és Rendészeti Minisztérium Nemzetközi Oktatási és Polgári Válságkezelési Központ 10023002-00282565-00000000 számú előirányzat-felhasználási keretszámla.</w:t>
      </w:r>
    </w:p>
    <w:p w:rsidR="00164F18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164F18" w:rsidRPr="00965582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965582">
        <w:rPr>
          <w:rFonts w:ascii="Arial" w:hAnsi="Arial" w:cs="Arial"/>
          <w:sz w:val="24"/>
          <w:szCs w:val="24"/>
        </w:rPr>
        <w:t>Egészségügyi Minisztérium 10032000-01491838-00000000 pénzforgalmi jelzőszámú bankszámla.</w:t>
      </w:r>
    </w:p>
    <w:p w:rsidR="00164F18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164F18" w:rsidRPr="00965582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965582">
        <w:rPr>
          <w:rFonts w:ascii="Arial" w:hAnsi="Arial" w:cs="Arial"/>
          <w:sz w:val="24"/>
          <w:szCs w:val="24"/>
        </w:rPr>
        <w:t>Szociális és Munkaügyi Minisztérium 10032000-00285568-00000000 számú előirányzat-felhasználási keretszámla.</w:t>
      </w:r>
    </w:p>
    <w:p w:rsidR="00164F18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164F18" w:rsidRPr="00965582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d) </w:t>
      </w:r>
      <w:r w:rsidRPr="00965582">
        <w:rPr>
          <w:rFonts w:ascii="Arial" w:hAnsi="Arial" w:cs="Arial"/>
          <w:sz w:val="24"/>
          <w:szCs w:val="24"/>
        </w:rPr>
        <w:t>Földművelésügyi és Vidékfejlesztési Minisztérium 10032000-01494549 pénzforgalmi jelzőszámú bankszámla.</w:t>
      </w:r>
    </w:p>
    <w:p w:rsidR="00164F18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164F18" w:rsidRPr="00965582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i/>
          <w:iCs/>
          <w:sz w:val="24"/>
          <w:szCs w:val="24"/>
        </w:rPr>
        <w:t>e</w:t>
      </w:r>
      <w:proofErr w:type="gramEnd"/>
      <w:r w:rsidRPr="00965582">
        <w:rPr>
          <w:rFonts w:ascii="Arial" w:hAnsi="Arial" w:cs="Arial"/>
          <w:i/>
          <w:iCs/>
          <w:sz w:val="24"/>
          <w:szCs w:val="24"/>
        </w:rPr>
        <w:t xml:space="preserve">) </w:t>
      </w:r>
      <w:r w:rsidRPr="00965582">
        <w:rPr>
          <w:rFonts w:ascii="Arial" w:hAnsi="Arial" w:cs="Arial"/>
          <w:sz w:val="24"/>
          <w:szCs w:val="24"/>
        </w:rPr>
        <w:t>Nemzeti Fejlesztési és Gazdasági Minisztérium 10032000-01460658-00000000 pénzforgalmi jelzőszámú bankszámla.</w:t>
      </w:r>
    </w:p>
    <w:p w:rsidR="00164F18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164F18" w:rsidRPr="00965582" w:rsidRDefault="00164F18" w:rsidP="00164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</w:t>
      </w:r>
      <w:proofErr w:type="gramStart"/>
      <w:r w:rsidRPr="00965582">
        <w:rPr>
          <w:rFonts w:ascii="Arial" w:hAnsi="Arial" w:cs="Arial"/>
          <w:i/>
          <w:iCs/>
          <w:sz w:val="24"/>
          <w:szCs w:val="24"/>
        </w:rPr>
        <w:t>f</w:t>
      </w:r>
      <w:proofErr w:type="gramEnd"/>
      <w:r w:rsidRPr="00965582">
        <w:rPr>
          <w:rFonts w:ascii="Arial" w:hAnsi="Arial" w:cs="Arial"/>
          <w:i/>
          <w:iCs/>
          <w:sz w:val="24"/>
          <w:szCs w:val="24"/>
        </w:rPr>
        <w:t>)</w:t>
      </w:r>
      <w:r w:rsidRPr="00A8588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Hatályon kívül helyezve.</w:t>
      </w:r>
    </w:p>
    <w:p w:rsidR="00164F18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164F18" w:rsidRPr="00965582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i/>
          <w:iCs/>
          <w:sz w:val="24"/>
          <w:szCs w:val="24"/>
        </w:rPr>
        <w:t>g</w:t>
      </w:r>
      <w:proofErr w:type="gramEnd"/>
      <w:r w:rsidRPr="00965582">
        <w:rPr>
          <w:rFonts w:ascii="Arial" w:hAnsi="Arial" w:cs="Arial"/>
          <w:i/>
          <w:iCs/>
          <w:sz w:val="24"/>
          <w:szCs w:val="24"/>
        </w:rPr>
        <w:t xml:space="preserve">) </w:t>
      </w:r>
      <w:r w:rsidRPr="00965582">
        <w:rPr>
          <w:rFonts w:ascii="Arial" w:hAnsi="Arial" w:cs="Arial"/>
          <w:sz w:val="24"/>
          <w:szCs w:val="24"/>
        </w:rPr>
        <w:t>Honvédelmi Minisztérium KPSZH (0101 Bp.) 10023002-01780420-00000000 pénzforgalmi jelzőszámú bankszámla.</w:t>
      </w:r>
    </w:p>
    <w:p w:rsidR="00164F18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164F18" w:rsidRPr="00965582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i/>
          <w:iCs/>
          <w:sz w:val="24"/>
          <w:szCs w:val="24"/>
        </w:rPr>
        <w:t>h</w:t>
      </w:r>
      <w:proofErr w:type="gramEnd"/>
      <w:r w:rsidRPr="00965582">
        <w:rPr>
          <w:rFonts w:ascii="Arial" w:hAnsi="Arial" w:cs="Arial"/>
          <w:i/>
          <w:iCs/>
          <w:sz w:val="24"/>
          <w:szCs w:val="24"/>
        </w:rPr>
        <w:t xml:space="preserve">) </w:t>
      </w:r>
      <w:r w:rsidRPr="00965582">
        <w:rPr>
          <w:rFonts w:ascii="Arial" w:hAnsi="Arial" w:cs="Arial"/>
          <w:sz w:val="24"/>
          <w:szCs w:val="24"/>
        </w:rPr>
        <w:t>Igazságügyi Minisztérium 10032000-01483305-00000000 pénzforgalmi jelzőszámú bankszámla.</w:t>
      </w:r>
    </w:p>
    <w:p w:rsidR="00164F18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164F18" w:rsidRPr="00965582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i) </w:t>
      </w:r>
      <w:r w:rsidRPr="00965582">
        <w:rPr>
          <w:rFonts w:ascii="Arial" w:hAnsi="Arial" w:cs="Arial"/>
          <w:sz w:val="24"/>
          <w:szCs w:val="24"/>
        </w:rPr>
        <w:t>Informatikai és Hírközlési Minisztérium 10032000-00285544-00000000 pénzforgalmi jelzőszámú bankszámla.</w:t>
      </w:r>
    </w:p>
    <w:p w:rsidR="00164F18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164F18" w:rsidRPr="00965582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j) </w:t>
      </w:r>
      <w:r w:rsidRPr="00965582">
        <w:rPr>
          <w:rFonts w:ascii="Arial" w:hAnsi="Arial" w:cs="Arial"/>
          <w:sz w:val="24"/>
          <w:szCs w:val="24"/>
        </w:rPr>
        <w:t>Környezetvédelmi és Vízügyi Minisztérium 10032000-01468216-00000000 pénzforgalmi jelzőszámú bankszámla.</w:t>
      </w:r>
    </w:p>
    <w:p w:rsidR="00164F18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164F18" w:rsidRPr="00965582" w:rsidRDefault="00164F18" w:rsidP="00164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</w:t>
      </w:r>
      <w:r w:rsidRPr="00965582">
        <w:rPr>
          <w:rFonts w:ascii="Arial" w:hAnsi="Arial" w:cs="Arial"/>
          <w:i/>
          <w:iCs/>
          <w:sz w:val="24"/>
          <w:szCs w:val="24"/>
        </w:rPr>
        <w:t>k)</w:t>
      </w:r>
      <w:r w:rsidRPr="00A8588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Hatályon kívül helyezve.</w:t>
      </w:r>
    </w:p>
    <w:p w:rsidR="00164F18" w:rsidRPr="00965582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</w:p>
    <w:p w:rsidR="00164F18" w:rsidRPr="00965582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i/>
          <w:iCs/>
          <w:sz w:val="24"/>
          <w:szCs w:val="24"/>
        </w:rPr>
        <w:t>l</w:t>
      </w:r>
      <w:proofErr w:type="gramEnd"/>
      <w:r w:rsidRPr="00965582">
        <w:rPr>
          <w:rFonts w:ascii="Arial" w:hAnsi="Arial" w:cs="Arial"/>
          <w:i/>
          <w:iCs/>
          <w:sz w:val="24"/>
          <w:szCs w:val="24"/>
        </w:rPr>
        <w:t xml:space="preserve">) </w:t>
      </w:r>
      <w:r w:rsidRPr="00965582">
        <w:rPr>
          <w:rFonts w:ascii="Arial" w:hAnsi="Arial" w:cs="Arial"/>
          <w:sz w:val="24"/>
          <w:szCs w:val="24"/>
        </w:rPr>
        <w:t>Oktatási és Kulturális Minisztérium 10032000-00282637-00000000 pénzforgalmi jelzőszámú bankszámla.</w:t>
      </w:r>
    </w:p>
    <w:p w:rsidR="00164F18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164F18" w:rsidRPr="00965582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proofErr w:type="gramStart"/>
      <w:r w:rsidRPr="00965582">
        <w:rPr>
          <w:rFonts w:ascii="Arial" w:hAnsi="Arial" w:cs="Arial"/>
          <w:i/>
          <w:iCs/>
          <w:sz w:val="24"/>
          <w:szCs w:val="24"/>
        </w:rPr>
        <w:t>m</w:t>
      </w:r>
      <w:proofErr w:type="gramEnd"/>
      <w:r w:rsidRPr="00965582">
        <w:rPr>
          <w:rFonts w:ascii="Arial" w:hAnsi="Arial" w:cs="Arial"/>
          <w:i/>
          <w:iCs/>
          <w:sz w:val="24"/>
          <w:szCs w:val="24"/>
        </w:rPr>
        <w:t xml:space="preserve">) </w:t>
      </w:r>
      <w:r w:rsidRPr="00965582">
        <w:rPr>
          <w:rFonts w:ascii="Arial" w:hAnsi="Arial" w:cs="Arial"/>
          <w:sz w:val="24"/>
          <w:szCs w:val="24"/>
        </w:rPr>
        <w:t>Pénzügyminisztérium 10032000-01454055-00000000 pénzforgalmi jelzőszámú bankszámla.</w:t>
      </w:r>
    </w:p>
    <w:p w:rsidR="00164F18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164F18" w:rsidRPr="00965582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n) </w:t>
      </w:r>
      <w:r w:rsidRPr="00965582">
        <w:rPr>
          <w:rFonts w:ascii="Arial" w:hAnsi="Arial" w:cs="Arial"/>
          <w:sz w:val="24"/>
          <w:szCs w:val="24"/>
        </w:rPr>
        <w:t>Központi Statisztikai Hivatal 10032000-01456363-00000000 pénzforgalmi jelzőszámú bankszámla.</w:t>
      </w:r>
    </w:p>
    <w:p w:rsidR="00164F18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164F18" w:rsidRPr="00965582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o) </w:t>
      </w:r>
      <w:r w:rsidRPr="00965582">
        <w:rPr>
          <w:rFonts w:ascii="Arial" w:hAnsi="Arial" w:cs="Arial"/>
          <w:sz w:val="24"/>
          <w:szCs w:val="24"/>
        </w:rPr>
        <w:t>Közbeszerzések Tanácsa 10032000-01720361-00000000 pénzforgalmi jelzőszámú bankszámla.</w:t>
      </w:r>
    </w:p>
    <w:p w:rsidR="00164F18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164F18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p) </w:t>
      </w:r>
      <w:r w:rsidRPr="00965582">
        <w:rPr>
          <w:rFonts w:ascii="Arial" w:hAnsi="Arial" w:cs="Arial"/>
          <w:sz w:val="24"/>
          <w:szCs w:val="24"/>
        </w:rPr>
        <w:t>Oktatási Hivatal 10032000-00282637-00000000 pénzforgalmi jelzőszámú bankszámla.</w:t>
      </w:r>
    </w:p>
    <w:p w:rsidR="00164F18" w:rsidRDefault="00164F18" w:rsidP="00164F18">
      <w:pPr>
        <w:shd w:val="clear" w:color="auto" w:fill="FFFFFF"/>
        <w:spacing w:after="0" w:line="240" w:lineRule="auto"/>
        <w:ind w:firstLine="274"/>
        <w:textAlignment w:val="top"/>
        <w:rPr>
          <w:rFonts w:ascii="Arial" w:eastAsia="Times New Roman" w:hAnsi="Arial" w:cs="Arial"/>
          <w:b/>
          <w:color w:val="7F7F7F"/>
          <w:sz w:val="24"/>
          <w:szCs w:val="24"/>
          <w:lang w:eastAsia="hu-HU"/>
        </w:rPr>
      </w:pPr>
    </w:p>
    <w:p w:rsidR="00164F18" w:rsidRPr="00A8588A" w:rsidRDefault="00164F18" w:rsidP="00164F18">
      <w:pPr>
        <w:shd w:val="clear" w:color="auto" w:fill="FFFFFF"/>
        <w:spacing w:after="0" w:line="240" w:lineRule="auto"/>
        <w:ind w:firstLine="274"/>
        <w:textAlignment w:val="top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8588A">
        <w:rPr>
          <w:rFonts w:ascii="Arial" w:eastAsia="Times New Roman" w:hAnsi="Arial" w:cs="Arial"/>
          <w:color w:val="FF0000"/>
          <w:sz w:val="24"/>
          <w:szCs w:val="24"/>
          <w:lang w:eastAsia="hu-HU"/>
        </w:rPr>
        <w:lastRenderedPageBreak/>
        <w:t>r) Nemzeti Fejlesztési Minisztérium 10032000-00290713-00000000 pénzforgalmi jelzőszámú előirányzat-felhasználási keretszámla.</w:t>
      </w:r>
    </w:p>
    <w:p w:rsidR="00164F18" w:rsidRDefault="00164F18" w:rsidP="00164F18">
      <w:pPr>
        <w:shd w:val="clear" w:color="auto" w:fill="FFFFFF"/>
        <w:spacing w:after="0" w:line="240" w:lineRule="auto"/>
        <w:ind w:firstLine="274"/>
        <w:textAlignment w:val="top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164F18" w:rsidRPr="00A8588A" w:rsidRDefault="00164F18" w:rsidP="00164F18">
      <w:pPr>
        <w:shd w:val="clear" w:color="auto" w:fill="FFFFFF"/>
        <w:spacing w:after="0" w:line="240" w:lineRule="auto"/>
        <w:ind w:firstLine="274"/>
        <w:textAlignment w:val="top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A8588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</w:t>
      </w:r>
      <w:proofErr w:type="gramEnd"/>
      <w:r w:rsidRPr="00A8588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) Belügyminisztérium Oktatási, Képzési és Tudományszervezési Főigazgatóság 10023002-00300795-00000000 pénzforgalmi jelzőszámú előirányzat-felhasználási keretszámla.</w:t>
      </w:r>
    </w:p>
    <w:p w:rsidR="00164F18" w:rsidRPr="00E211BA" w:rsidRDefault="004A1A22" w:rsidP="00164F1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4A1A2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85pt;height:.85pt"/>
        </w:pict>
      </w:r>
    </w:p>
    <w:p w:rsidR="00164F18" w:rsidRPr="00965582" w:rsidRDefault="00164F18" w:rsidP="00164F18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965582">
        <w:rPr>
          <w:rFonts w:ascii="Arial" w:hAnsi="Arial" w:cs="Arial"/>
          <w:i/>
          <w:iCs/>
          <w:sz w:val="24"/>
          <w:szCs w:val="24"/>
        </w:rPr>
        <w:t xml:space="preserve">q) </w:t>
      </w:r>
      <w:r w:rsidRPr="00965582">
        <w:rPr>
          <w:rFonts w:ascii="Arial" w:hAnsi="Arial" w:cs="Arial"/>
          <w:sz w:val="24"/>
          <w:szCs w:val="24"/>
        </w:rPr>
        <w:t>Nemzeti Szakképzési és Felnőttképzési Intézet 10032000-01744260-00000000 számú előirányzat felhasználási keretszámla.</w:t>
      </w:r>
    </w:p>
    <w:p w:rsidR="00164F18" w:rsidRPr="00965582" w:rsidRDefault="00164F18" w:rsidP="00164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3005" w:rsidRDefault="00773005"/>
    <w:sectPr w:rsidR="00773005" w:rsidSect="00773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4A" w:rsidRDefault="00E84F4A" w:rsidP="00E84F4A">
      <w:pPr>
        <w:spacing w:after="0" w:line="240" w:lineRule="auto"/>
      </w:pPr>
      <w:r>
        <w:separator/>
      </w:r>
    </w:p>
  </w:endnote>
  <w:endnote w:type="continuationSeparator" w:id="0">
    <w:p w:rsidR="00E84F4A" w:rsidRDefault="00E84F4A" w:rsidP="00E8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4A" w:rsidRDefault="00E84F4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4157"/>
      <w:docPartObj>
        <w:docPartGallery w:val="Page Numbers (Bottom of Page)"/>
        <w:docPartUnique/>
      </w:docPartObj>
    </w:sdtPr>
    <w:sdtContent>
      <w:p w:rsidR="00E84F4A" w:rsidRDefault="004A1A22">
        <w:pPr>
          <w:pStyle w:val="llb"/>
          <w:jc w:val="center"/>
        </w:pPr>
        <w:r>
          <w:fldChar w:fldCharType="begin"/>
        </w:r>
        <w:r w:rsidR="00E84F4A">
          <w:instrText xml:space="preserve"> PAGE   \* MERGEFORMAT </w:instrText>
        </w:r>
        <w:r>
          <w:fldChar w:fldCharType="separate"/>
        </w:r>
        <w:r w:rsidR="00C9192D">
          <w:rPr>
            <w:noProof/>
          </w:rPr>
          <w:t>3</w:t>
        </w:r>
        <w:r>
          <w:fldChar w:fldCharType="end"/>
        </w:r>
      </w:p>
    </w:sdtContent>
  </w:sdt>
  <w:p w:rsidR="00E84F4A" w:rsidRDefault="00E84F4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4A" w:rsidRDefault="00E84F4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4A" w:rsidRDefault="00E84F4A" w:rsidP="00E84F4A">
      <w:pPr>
        <w:spacing w:after="0" w:line="240" w:lineRule="auto"/>
      </w:pPr>
      <w:r>
        <w:separator/>
      </w:r>
    </w:p>
  </w:footnote>
  <w:footnote w:type="continuationSeparator" w:id="0">
    <w:p w:rsidR="00E84F4A" w:rsidRDefault="00E84F4A" w:rsidP="00E8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4A" w:rsidRDefault="00E84F4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4A" w:rsidRDefault="00E84F4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4A" w:rsidRDefault="00E84F4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F18"/>
    <w:rsid w:val="0015210A"/>
    <w:rsid w:val="00164F18"/>
    <w:rsid w:val="004A1A22"/>
    <w:rsid w:val="006701CB"/>
    <w:rsid w:val="00773005"/>
    <w:rsid w:val="007C4156"/>
    <w:rsid w:val="00C9192D"/>
    <w:rsid w:val="00E8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F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8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84F4A"/>
  </w:style>
  <w:style w:type="paragraph" w:styleId="llb">
    <w:name w:val="footer"/>
    <w:basedOn w:val="Norml"/>
    <w:link w:val="llbChar"/>
    <w:uiPriority w:val="99"/>
    <w:unhideWhenUsed/>
    <w:rsid w:val="00E8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4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335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4</cp:revision>
  <dcterms:created xsi:type="dcterms:W3CDTF">2014-07-09T11:31:00Z</dcterms:created>
  <dcterms:modified xsi:type="dcterms:W3CDTF">2014-07-09T11:41:00Z</dcterms:modified>
</cp:coreProperties>
</file>